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51B0" w14:textId="77777777" w:rsidR="004F01B6" w:rsidRPr="004F01B6" w:rsidRDefault="004F01B6" w:rsidP="00EB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36"/>
          <w:szCs w:val="36"/>
          <w:lang w:eastAsia="pl-PL"/>
        </w:rPr>
      </w:pPr>
      <w:r w:rsidRPr="004F01B6"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36"/>
          <w:szCs w:val="36"/>
          <w:lang w:eastAsia="pl-PL"/>
        </w:rPr>
        <w:t>Kampania 19 dni bez przemocy...Całe życie bez przemocy</w:t>
      </w:r>
    </w:p>
    <w:p w14:paraId="72FB51B1" w14:textId="77777777" w:rsidR="004F01B6" w:rsidRDefault="004F01B6" w:rsidP="00EB5CAD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i/>
          <w:iCs/>
          <w:sz w:val="24"/>
          <w:szCs w:val="24"/>
          <w:lang w:eastAsia="pl-PL"/>
        </w:rPr>
      </w:pPr>
    </w:p>
    <w:p w14:paraId="72FB51B2" w14:textId="77777777" w:rsidR="004F01B6" w:rsidRDefault="004F01B6" w:rsidP="004F01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F01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Przemoc i agresja, terminy znane wszystkim bez wyjątku. Czyny, słowa, izolacja, odrzucenie. Mocno traumatyzujące, szczególnie w okresie </w:t>
      </w:r>
      <w:proofErr w:type="gramStart"/>
      <w:r w:rsidRPr="004F01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dzieciństwa</w:t>
      </w:r>
      <w:proofErr w:type="gramEnd"/>
      <w:r w:rsidRPr="004F01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bo to ono odciska piętno na dalsze życie człowieka, na jego dorosłość, postrzeganie świata, zachowanie, postępowanie, relacje z bliskimi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społeczne</w:t>
      </w:r>
      <w:r w:rsidRPr="004F01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 Doświadczając przemocy i agresji, przede wszystkim od najbliższych niesie za sobą poważne konsekwencje i przekłada się na jakość życia osoby doznającej tego aktu.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Już nic nie jest takie jak dawniej, świat wydaje sie być zagrażającym a walka o przetrwanie nie rzadko kończy się depresją i targnięciem się na siebie., bo jak można akceptować siebie, skoro bliscy, rówieśnicy tego nie robią.</w:t>
      </w:r>
    </w:p>
    <w:p w14:paraId="72FB51B3" w14:textId="77777777" w:rsidR="005060D0" w:rsidRDefault="005060D0" w:rsidP="004F01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Dorośli często zapominają, że również byli dziećmi. Być może sami doświadczali krzywdy. Zatem dlaczego zapominamy o tym? Ponieważ wykształcił się juz w nas schemat myślowy. Chcemy czegoś lepszego dla dziecka, uważamy, że kiedy porównamy go do kogoś, albo przedstawimy ponurą wizję przyszłości, ukarzemy czy zaczniemy ingnorować, czegoś się nauczy. Coś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pojmie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co w naszym przekonaniu, powinno wiedzieć od samego początku bądź po kolejnym błędzie. Zaniedbanie i przemoc zwykle niosą świadomość czynów i słów, są pewnego rodzaju strategią dorosłych. Z czego wynikają? Zwykle z własnych traumatycznych doświadczeń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 bo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przecież, ja też tak miałem i żyję), braku możliwości otworzenia się, bo nie wiem komu zaufać i czy ktoś mnie zrozumie i nie oceni. Przyjmujemy wzorce wielopokoleniowe,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wierząc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że są słuszne i jedyne (sztywność myślenia). Schematy, które ciążą, ale są znane i akceptowalne. Tajemnicy rodzin. Braku wiedzy o etapach rozwoju człowieka, braku świadomości, idealizacji siebie, stosowania usprawiedliwień. </w:t>
      </w:r>
    </w:p>
    <w:p w14:paraId="72FB51B4" w14:textId="4E68FF78" w:rsidR="00263DC7" w:rsidRDefault="005060D0" w:rsidP="004F01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Potrzeby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kt</w:t>
      </w:r>
      <w:r w:rsidR="00F15B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óre nie są zaspakajane w dzieciń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stwie, a mowa tu o potrzebach takich jak poczucie bezpieczeństwa, miłość, akceptacja, przynależność, </w:t>
      </w:r>
      <w:r w:rsidR="00F15B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realizacja, uznanie, dowartościowanie, wskazywanie możliwości rozwoju, potrzeby emocjonalne, fizyczne, bytowe, muszą być w jakiś sposób zaspokojone by powstał konsonans. Pewnego rodzaju równowaga. Gdzie tą potrzebę zaspokoi człowiek</w:t>
      </w:r>
      <w:r w:rsidR="001456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?</w:t>
      </w:r>
      <w:r w:rsidR="00F15B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Tam</w:t>
      </w:r>
      <w:r w:rsidR="00AF7E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F15B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gdzie z</w:t>
      </w:r>
      <w:r w:rsidR="000F37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najdzie akceptację swojej osoby, wyrażą emocje, wzbudzą respekt, dostaną poklask, wyżyją się. </w:t>
      </w:r>
      <w:proofErr w:type="gramStart"/>
      <w:r w:rsidR="000F37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Uczucia</w:t>
      </w:r>
      <w:proofErr w:type="gramEnd"/>
      <w:r w:rsidR="000F37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które są poza obszarem dostępności od bliskich, chłód emocjonalny przysparza cierpienia i chęci skrzywdzenia kogoś, kto wydaje </w:t>
      </w:r>
      <w:proofErr w:type="gramStart"/>
      <w:r w:rsidR="000F37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się być</w:t>
      </w:r>
      <w:proofErr w:type="gramEnd"/>
      <w:r w:rsidR="000F37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słabszym, łatwym celem. Poza odrzuceniem emocjonalnym, dzieci czy młodzież mogą mierzyć się z wrogością fizyczną. Noszą na sobie znamiona złości. Siniaki, zadrapania. Przemoc </w:t>
      </w:r>
      <w:r w:rsidR="000F37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fizyczna wpływa na cały układ nerwowy ofiary przemocy, procesy neurobiologiczne. Pozostawiają trwały ślad w psychice, odejmują wartość siebie, prowadzą do zaburzeń psychicznych, braku adekwatnego reagowania na bodźce stresowe. Wywołują lęki. Może nastąpić opóźniony rozwój mowy, mały przyrost wzrostu, jąkanie, moczenie. </w:t>
      </w:r>
      <w:proofErr w:type="gramStart"/>
      <w:r w:rsidR="000F37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Dzieci</w:t>
      </w:r>
      <w:proofErr w:type="gramEnd"/>
      <w:r w:rsidR="000F37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które są świadkami przemocy reagują dokładnie tak samo, jakby jej doświadczały. Uczą się, że to czego doświadczają jest naturalną reakcją na sytuację w jakiej się znajdą. Empatia zmniejsza się wraz z wiekiem, zatem u niektórych może nastąpić znacznie szybciej.</w:t>
      </w:r>
      <w:r w:rsidR="00CF6CB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Przemoc czy zaniedbanie pustoszy świat prawidłowych relacji i więzi. Prowadzi do zaburzeń rozwoju. Poważnych skutków i nieadekwatnych reakcji. Próby wyrażenia własnych emocji, spotykają się z rezygnacją, dezorientacją, zawieszeniem siebie w próżni. Dlaczego? Bo każdy człowiek przecież radzi sobie, lepiej, gorzej, ale sobie radzi. Nie ma osoby na tym świecie, która by sobie nie radziła. Tylko, czy </w:t>
      </w:r>
      <w:proofErr w:type="gramStart"/>
      <w:r w:rsidR="00CF6CB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zasoby</w:t>
      </w:r>
      <w:proofErr w:type="gramEnd"/>
      <w:r w:rsidR="00CF6CB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którymi dysponuje są społecznie akceptowalne, bo w jednym miejscu tak a w innym nie. Co wybrać? Tu czy tam? Wybór jest jeden. </w:t>
      </w:r>
      <w:r w:rsidR="00263D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Wybrać to co bardziej znane. </w:t>
      </w:r>
      <w:r w:rsidR="00CF6CB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Trzeba przetrwać, stworzyć mechanizm obronny, który wraz z wiekiem utraci swoją ważność, a na jego miejsce musi przyjść inny</w:t>
      </w:r>
      <w:r w:rsidR="00263D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="00CF6CB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Krzywdzone dzieci obwiniają siebie. Bo kogo innego?</w:t>
      </w:r>
      <w:r w:rsidR="00263D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Często zakładają maski, które w jakiś sposób pozwolą uzyskać im to czego pragną.</w:t>
      </w:r>
      <w:r w:rsidR="00CF6CB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63D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jak długo? Dla każdego ten czas jest inny, podlega modyfikacji. Dziecko, młodzież, dorosły może być jednocześnie w roli ofiary i sprawcy. Nic nie przywróci po raz drugi dzieciństwa. Drugi taki sam dzień nie pojawi się, nie przeżyjemy go z taka sama intensywnością i emocjami. Reagujmy zawsze. Zatrzymajmy się, przyjrzyjmy sytuacjom, rozejrzyjmy się wokół. Mamy zawsze możliwość by zmieniać to na co posiadamy wpływ. </w:t>
      </w:r>
    </w:p>
    <w:p w14:paraId="72FB51B5" w14:textId="77777777" w:rsidR="00263DC7" w:rsidRDefault="00263DC7" w:rsidP="004F01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2FB51B6" w14:textId="77777777" w:rsidR="00263DC7" w:rsidRDefault="00263DC7" w:rsidP="004F01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 xml:space="preserve"> Edyta Radzikowska</w:t>
      </w:r>
    </w:p>
    <w:p w14:paraId="72FB51B7" w14:textId="77777777" w:rsidR="005060D0" w:rsidRPr="004F01B6" w:rsidRDefault="00263DC7" w:rsidP="004F01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 xml:space="preserve">psycholog </w:t>
      </w:r>
    </w:p>
    <w:p w14:paraId="72FB51B8" w14:textId="77777777" w:rsidR="004F01B6" w:rsidRDefault="004F01B6" w:rsidP="00EB5CAD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i/>
          <w:iCs/>
          <w:sz w:val="24"/>
          <w:szCs w:val="24"/>
          <w:lang w:eastAsia="pl-PL"/>
        </w:rPr>
      </w:pPr>
    </w:p>
    <w:p w14:paraId="72FB51B9" w14:textId="77777777" w:rsidR="004F01B6" w:rsidRDefault="004F01B6" w:rsidP="00EB5CAD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i/>
          <w:iCs/>
          <w:sz w:val="24"/>
          <w:szCs w:val="24"/>
          <w:lang w:eastAsia="pl-PL"/>
        </w:rPr>
      </w:pPr>
    </w:p>
    <w:p w14:paraId="72FB51BA" w14:textId="77777777" w:rsidR="00EB5CAD" w:rsidRPr="00EB5CAD" w:rsidRDefault="00EB5CAD" w:rsidP="00EB5CAD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sz w:val="24"/>
          <w:szCs w:val="24"/>
          <w:lang w:eastAsia="pl-PL"/>
        </w:rPr>
      </w:pPr>
    </w:p>
    <w:p w14:paraId="72FB51BB" w14:textId="77777777" w:rsidR="00D82F6A" w:rsidRDefault="00D82F6A"/>
    <w:sectPr w:rsidR="00D82F6A" w:rsidSect="00D82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219B"/>
    <w:multiLevelType w:val="multilevel"/>
    <w:tmpl w:val="C10E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D3422"/>
    <w:multiLevelType w:val="multilevel"/>
    <w:tmpl w:val="4F04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77291"/>
    <w:multiLevelType w:val="multilevel"/>
    <w:tmpl w:val="E4F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36361"/>
    <w:multiLevelType w:val="multilevel"/>
    <w:tmpl w:val="8CEE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E3A6C"/>
    <w:multiLevelType w:val="multilevel"/>
    <w:tmpl w:val="1FA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0491D"/>
    <w:multiLevelType w:val="multilevel"/>
    <w:tmpl w:val="2852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F0BB9"/>
    <w:multiLevelType w:val="multilevel"/>
    <w:tmpl w:val="C54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E264D"/>
    <w:multiLevelType w:val="multilevel"/>
    <w:tmpl w:val="4182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465F0"/>
    <w:multiLevelType w:val="multilevel"/>
    <w:tmpl w:val="DE1A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A7341"/>
    <w:multiLevelType w:val="multilevel"/>
    <w:tmpl w:val="9BA2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759988">
    <w:abstractNumId w:val="8"/>
  </w:num>
  <w:num w:numId="2" w16cid:durableId="1416434915">
    <w:abstractNumId w:val="0"/>
  </w:num>
  <w:num w:numId="3" w16cid:durableId="301468745">
    <w:abstractNumId w:val="5"/>
  </w:num>
  <w:num w:numId="4" w16cid:durableId="282686903">
    <w:abstractNumId w:val="3"/>
  </w:num>
  <w:num w:numId="5" w16cid:durableId="1501114441">
    <w:abstractNumId w:val="2"/>
  </w:num>
  <w:num w:numId="6" w16cid:durableId="1460223697">
    <w:abstractNumId w:val="6"/>
  </w:num>
  <w:num w:numId="7" w16cid:durableId="1655983864">
    <w:abstractNumId w:val="9"/>
  </w:num>
  <w:num w:numId="8" w16cid:durableId="34891531">
    <w:abstractNumId w:val="1"/>
  </w:num>
  <w:num w:numId="9" w16cid:durableId="1725368971">
    <w:abstractNumId w:val="4"/>
  </w:num>
  <w:num w:numId="10" w16cid:durableId="440223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AD"/>
    <w:rsid w:val="000A0FC2"/>
    <w:rsid w:val="000F3765"/>
    <w:rsid w:val="00145606"/>
    <w:rsid w:val="00190430"/>
    <w:rsid w:val="00263DC7"/>
    <w:rsid w:val="004F01B6"/>
    <w:rsid w:val="005060D0"/>
    <w:rsid w:val="008C38AA"/>
    <w:rsid w:val="00AF7EC6"/>
    <w:rsid w:val="00CF6CBA"/>
    <w:rsid w:val="00D82F6A"/>
    <w:rsid w:val="00EB5CAD"/>
    <w:rsid w:val="00F1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51B0"/>
  <w15:docId w15:val="{0234A180-5569-46B7-A588-FAFF8043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F6A"/>
  </w:style>
  <w:style w:type="paragraph" w:styleId="Nagwek3">
    <w:name w:val="heading 3"/>
    <w:basedOn w:val="Normalny"/>
    <w:link w:val="Nagwek3Znak"/>
    <w:uiPriority w:val="9"/>
    <w:qFormat/>
    <w:rsid w:val="00EB5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B5C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B5C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B5CA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B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B5CAD"/>
    <w:rPr>
      <w:i/>
      <w:iCs/>
    </w:rPr>
  </w:style>
  <w:style w:type="character" w:styleId="Pogrubienie">
    <w:name w:val="Strong"/>
    <w:basedOn w:val="Domylnaczcionkaakapitu"/>
    <w:uiPriority w:val="22"/>
    <w:qFormat/>
    <w:rsid w:val="00EB5CA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B5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Radzikowska</dc:creator>
  <cp:lastModifiedBy>Edyta Radzikowska</cp:lastModifiedBy>
  <cp:revision>4</cp:revision>
  <dcterms:created xsi:type="dcterms:W3CDTF">2025-11-04T09:23:00Z</dcterms:created>
  <dcterms:modified xsi:type="dcterms:W3CDTF">2025-11-04T09:24:00Z</dcterms:modified>
</cp:coreProperties>
</file>